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C6A0C" w14:textId="77777777" w:rsidR="00C15872" w:rsidRDefault="00000000">
      <w:pPr>
        <w:pStyle w:val="Title"/>
        <w:jc w:val="center"/>
      </w:pPr>
      <w:r>
        <w:t>Schema Markup: Thesaurus &amp; FAQ</w:t>
      </w:r>
    </w:p>
    <w:p w14:paraId="512D3E3A" w14:textId="77777777" w:rsidR="00C15872" w:rsidRDefault="00000000">
      <w:pPr>
        <w:pStyle w:val="Subtitle"/>
      </w:pPr>
      <w:r>
        <w:t>Prepared for Business Owners &amp; Marketing Decision Makers</w:t>
      </w:r>
    </w:p>
    <w:p w14:paraId="198A3EEA" w14:textId="77777777" w:rsidR="00BE0B8D" w:rsidRDefault="00BE0B8D" w:rsidP="00BE0B8D">
      <w:pPr>
        <w:pStyle w:val="Heading1"/>
      </w:pPr>
      <w:r>
        <w:t>Frequently Asked Questions</w:t>
      </w:r>
    </w:p>
    <w:p w14:paraId="679C4397" w14:textId="77777777" w:rsidR="00BE0B8D" w:rsidRDefault="00BE0B8D" w:rsidP="00BE0B8D">
      <w:pPr>
        <w:pStyle w:val="Heading2"/>
      </w:pPr>
      <w:r>
        <w:t>What is schema markup and why does it matter?</w:t>
      </w:r>
    </w:p>
    <w:p w14:paraId="70D9D49D" w14:textId="77777777" w:rsidR="00BE0B8D" w:rsidRDefault="00BE0B8D" w:rsidP="00BE0B8D">
      <w:pPr>
        <w:pStyle w:val="BodyText"/>
      </w:pPr>
      <w:r>
        <w:t>Schema markup is code that tells Google what your website is about. It improves how your site appears in search results by unlocking rich snippets and increasing visibility.</w:t>
      </w:r>
    </w:p>
    <w:p w14:paraId="6FBE864A" w14:textId="77777777" w:rsidR="00BE0B8D" w:rsidRDefault="00BE0B8D" w:rsidP="00BE0B8D">
      <w:pPr>
        <w:pStyle w:val="Heading2"/>
      </w:pPr>
      <w:r>
        <w:t>Do I need a developer to install schema?</w:t>
      </w:r>
    </w:p>
    <w:p w14:paraId="7B32BD70" w14:textId="3DBCD63C" w:rsidR="00BE0B8D" w:rsidRDefault="00BE0B8D" w:rsidP="00BE0B8D">
      <w:pPr>
        <w:pStyle w:val="BodyText"/>
      </w:pPr>
      <w:r>
        <w:t xml:space="preserve">Not necessarily. </w:t>
      </w:r>
      <w:r w:rsidR="0065406B">
        <w:t>We provide ‘cut and paste’ Schema code blocks. F</w:t>
      </w:r>
      <w:r>
        <w:t>or many small businesses, schema code can</w:t>
      </w:r>
      <w:r w:rsidR="0065406B">
        <w:t xml:space="preserve"> easily</w:t>
      </w:r>
      <w:r>
        <w:t xml:space="preserve"> be copy/pasted into the site header or added using </w:t>
      </w:r>
      <w:r w:rsidR="0065406B">
        <w:t>appropriate plugins</w:t>
      </w:r>
      <w:r>
        <w:t>.</w:t>
      </w:r>
    </w:p>
    <w:p w14:paraId="649A7BEE" w14:textId="77777777" w:rsidR="00BE0B8D" w:rsidRDefault="00BE0B8D" w:rsidP="00BE0B8D">
      <w:pPr>
        <w:pStyle w:val="Heading2"/>
      </w:pPr>
      <w:r>
        <w:t>What kind of schema should I use?</w:t>
      </w:r>
    </w:p>
    <w:p w14:paraId="15913840" w14:textId="77777777" w:rsidR="00BE0B8D" w:rsidRDefault="00BE0B8D" w:rsidP="00BE0B8D">
      <w:pPr>
        <w:pStyle w:val="BodyText"/>
      </w:pPr>
      <w:r>
        <w:t xml:space="preserve">It depends on the page. For your homepage, use </w:t>
      </w:r>
      <w:proofErr w:type="spellStart"/>
      <w:r>
        <w:t>LocalBusiness</w:t>
      </w:r>
      <w:proofErr w:type="spellEnd"/>
      <w:r>
        <w:t xml:space="preserve">. For blog posts, use Article or </w:t>
      </w:r>
      <w:proofErr w:type="spellStart"/>
      <w:r>
        <w:t>FAQPage</w:t>
      </w:r>
      <w:proofErr w:type="spellEnd"/>
      <w:r>
        <w:t>. For product/service pages, use Product or Service schema.</w:t>
      </w:r>
    </w:p>
    <w:p w14:paraId="7F279A1B" w14:textId="77777777" w:rsidR="00BE0B8D" w:rsidRDefault="00BE0B8D" w:rsidP="00BE0B8D">
      <w:pPr>
        <w:pStyle w:val="Heading2"/>
      </w:pPr>
      <w:r>
        <w:t>Can I have multiple schema types on one page?</w:t>
      </w:r>
    </w:p>
    <w:p w14:paraId="2D4FFA1E" w14:textId="77777777" w:rsidR="00BE0B8D" w:rsidRDefault="00BE0B8D" w:rsidP="00BE0B8D">
      <w:pPr>
        <w:pStyle w:val="BodyText"/>
      </w:pPr>
      <w:r>
        <w:t xml:space="preserve">Yes, you can combine types like </w:t>
      </w:r>
      <w:proofErr w:type="spellStart"/>
      <w:r>
        <w:t>LocalBusiness</w:t>
      </w:r>
      <w:proofErr w:type="spellEnd"/>
      <w:r>
        <w:t xml:space="preserve">, Article, and </w:t>
      </w:r>
      <w:proofErr w:type="spellStart"/>
      <w:r>
        <w:t>FAQPage</w:t>
      </w:r>
      <w:proofErr w:type="spellEnd"/>
      <w:r>
        <w:t>—just make sure each is valid and clearly marked.</w:t>
      </w:r>
    </w:p>
    <w:p w14:paraId="703B118F" w14:textId="77777777" w:rsidR="00BE0B8D" w:rsidRDefault="00BE0B8D" w:rsidP="00BE0B8D">
      <w:pPr>
        <w:pStyle w:val="Heading2"/>
      </w:pPr>
      <w:r>
        <w:t>Is schema visible to customers?</w:t>
      </w:r>
    </w:p>
    <w:p w14:paraId="251D91CA" w14:textId="77777777" w:rsidR="00BE0B8D" w:rsidRDefault="00BE0B8D" w:rsidP="00BE0B8D">
      <w:pPr>
        <w:pStyle w:val="BodyText"/>
      </w:pPr>
      <w:r>
        <w:t>No. It’s invisible to your website visitors, but fully visible to search engines.</w:t>
      </w:r>
    </w:p>
    <w:p w14:paraId="266665F3" w14:textId="77777777" w:rsidR="00BE0B8D" w:rsidRDefault="00BE0B8D" w:rsidP="00BE0B8D">
      <w:pPr>
        <w:pStyle w:val="Heading2"/>
      </w:pPr>
      <w:r>
        <w:t>What is SGE and how does schema help?</w:t>
      </w:r>
    </w:p>
    <w:p w14:paraId="4161E190" w14:textId="77777777" w:rsidR="00BE0B8D" w:rsidRDefault="00BE0B8D" w:rsidP="00BE0B8D">
      <w:pPr>
        <w:pStyle w:val="BodyText"/>
      </w:pPr>
      <w:r>
        <w:t>SGE (Search Generative Experience) is Google’s AI-driven search format. Schema helps structure your content for better placement in these results.</w:t>
      </w:r>
    </w:p>
    <w:p w14:paraId="63172A53" w14:textId="77777777" w:rsidR="00BE0B8D" w:rsidRDefault="00BE0B8D" w:rsidP="00BE0B8D">
      <w:pPr>
        <w:pStyle w:val="Heading2"/>
      </w:pPr>
      <w:r>
        <w:t>What happens if I don’t use schema?</w:t>
      </w:r>
    </w:p>
    <w:p w14:paraId="0ABFAA44" w14:textId="77777777" w:rsidR="00BE0B8D" w:rsidRDefault="00BE0B8D" w:rsidP="00BE0B8D">
      <w:pPr>
        <w:pStyle w:val="BodyText"/>
      </w:pPr>
      <w:r>
        <w:t>Your site can still be indexed, but you’ll miss out on enhanced visibility features that competitors may be taking advantage of.</w:t>
      </w:r>
    </w:p>
    <w:p w14:paraId="09A455C3" w14:textId="77777777" w:rsidR="008E11B2" w:rsidRDefault="008E11B2" w:rsidP="008E11B2">
      <w:pPr>
        <w:pStyle w:val="Heading2"/>
      </w:pPr>
      <w:r>
        <w:t>Can schema be optimized?</w:t>
      </w:r>
    </w:p>
    <w:p w14:paraId="007ADDCE" w14:textId="77777777" w:rsidR="008E11B2" w:rsidRDefault="008E11B2" w:rsidP="008E11B2">
      <w:r>
        <w:t>Yes, schema can be optimized. While basic schema simply helps Google understand what your page is about, optimized schema ensures you're using the most relevant types, properties, and supporting data. This includes matching your schema to your business goals (e.g., local visibility, product promotion, or service-specific keywords), resolving validation issues, and aligning your schema with evolving AI search features like SGE (Search Generative Experience). Optimization may also involve enriching your schema with links, multimedia, reviews, or more precise targeting.</w:t>
      </w:r>
    </w:p>
    <w:p w14:paraId="4FB9182D" w14:textId="0FFBB4E2" w:rsidR="00C15872" w:rsidRDefault="00000000">
      <w:pPr>
        <w:pStyle w:val="Heading1"/>
      </w:pPr>
      <w:r>
        <w:lastRenderedPageBreak/>
        <w:t>Schema Thesaurus</w:t>
      </w:r>
    </w:p>
    <w:p w14:paraId="0AE15FC6" w14:textId="77777777" w:rsidR="00C15872" w:rsidRDefault="00000000">
      <w:r>
        <w:t>Plain-language definitions of the most common schema types and concepts you'll encounter.</w:t>
      </w:r>
    </w:p>
    <w:tbl>
      <w:tblPr>
        <w:tblStyle w:val="LightGrid"/>
        <w:tblW w:w="0" w:type="auto"/>
        <w:tblLook w:val="04A0" w:firstRow="1" w:lastRow="0" w:firstColumn="1" w:lastColumn="0" w:noHBand="0" w:noVBand="1"/>
      </w:tblPr>
      <w:tblGrid>
        <w:gridCol w:w="4320"/>
        <w:gridCol w:w="4320"/>
      </w:tblGrid>
      <w:tr w:rsidR="00C15872" w14:paraId="18CA76B8" w14:textId="77777777" w:rsidTr="00C15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323F837" w14:textId="77777777" w:rsidR="00C15872" w:rsidRDefault="00000000">
            <w:r>
              <w:t>Schema Term</w:t>
            </w:r>
          </w:p>
        </w:tc>
        <w:tc>
          <w:tcPr>
            <w:tcW w:w="4320" w:type="dxa"/>
          </w:tcPr>
          <w:p w14:paraId="15F5FBD2" w14:textId="77777777" w:rsidR="00C15872" w:rsidRDefault="00000000">
            <w:pPr>
              <w:cnfStyle w:val="100000000000" w:firstRow="1" w:lastRow="0" w:firstColumn="0" w:lastColumn="0" w:oddVBand="0" w:evenVBand="0" w:oddHBand="0" w:evenHBand="0" w:firstRowFirstColumn="0" w:firstRowLastColumn="0" w:lastRowFirstColumn="0" w:lastRowLastColumn="0"/>
            </w:pPr>
            <w:r>
              <w:t>Definition (Plain Language)</w:t>
            </w:r>
          </w:p>
        </w:tc>
      </w:tr>
      <w:tr w:rsidR="00C15872" w14:paraId="7537F97E" w14:textId="77777777" w:rsidTr="00C15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A3929A4" w14:textId="77777777" w:rsidR="00C15872" w:rsidRDefault="00000000">
            <w:r>
              <w:t>Schema Markup</w:t>
            </w:r>
          </w:p>
        </w:tc>
        <w:tc>
          <w:tcPr>
            <w:tcW w:w="4320" w:type="dxa"/>
          </w:tcPr>
          <w:p w14:paraId="6DFF4647" w14:textId="77777777" w:rsidR="00C15872" w:rsidRDefault="00000000">
            <w:pPr>
              <w:cnfStyle w:val="000000100000" w:firstRow="0" w:lastRow="0" w:firstColumn="0" w:lastColumn="0" w:oddVBand="0" w:evenVBand="0" w:oddHBand="1" w:evenHBand="0" w:firstRowFirstColumn="0" w:firstRowLastColumn="0" w:lastRowFirstColumn="0" w:lastRowLastColumn="0"/>
            </w:pPr>
            <w:r>
              <w:t>A piece of code added to your website that helps search engines understand what your content is about.</w:t>
            </w:r>
          </w:p>
        </w:tc>
      </w:tr>
      <w:tr w:rsidR="00C15872" w14:paraId="010A3B3A" w14:textId="77777777" w:rsidTr="00C158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F6B3F98" w14:textId="77777777" w:rsidR="00C15872" w:rsidRDefault="00000000">
            <w:r>
              <w:t>Structured Data</w:t>
            </w:r>
          </w:p>
        </w:tc>
        <w:tc>
          <w:tcPr>
            <w:tcW w:w="4320" w:type="dxa"/>
          </w:tcPr>
          <w:p w14:paraId="5073AEEB" w14:textId="77777777" w:rsidR="00C15872" w:rsidRDefault="00000000">
            <w:pPr>
              <w:cnfStyle w:val="000000010000" w:firstRow="0" w:lastRow="0" w:firstColumn="0" w:lastColumn="0" w:oddVBand="0" w:evenVBand="0" w:oddHBand="0" w:evenHBand="1" w:firstRowFirstColumn="0" w:firstRowLastColumn="0" w:lastRowFirstColumn="0" w:lastRowLastColumn="0"/>
            </w:pPr>
            <w:r>
              <w:t>The format used in schema markup, typically JSON-LD, that provides search engines with clear information.</w:t>
            </w:r>
          </w:p>
        </w:tc>
      </w:tr>
      <w:tr w:rsidR="00C15872" w14:paraId="0CD2BAB7" w14:textId="77777777" w:rsidTr="00C15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08EC8FC" w14:textId="77777777" w:rsidR="00C15872" w:rsidRDefault="00000000">
            <w:r>
              <w:t>LocalBusiness</w:t>
            </w:r>
          </w:p>
        </w:tc>
        <w:tc>
          <w:tcPr>
            <w:tcW w:w="4320" w:type="dxa"/>
          </w:tcPr>
          <w:p w14:paraId="00C125C6" w14:textId="77777777" w:rsidR="00C15872" w:rsidRDefault="00000000">
            <w:pPr>
              <w:cnfStyle w:val="000000100000" w:firstRow="0" w:lastRow="0" w:firstColumn="0" w:lastColumn="0" w:oddVBand="0" w:evenVBand="0" w:oddHBand="1" w:evenHBand="0" w:firstRowFirstColumn="0" w:firstRowLastColumn="0" w:lastRowFirstColumn="0" w:lastRowLastColumn="0"/>
            </w:pPr>
            <w:r>
              <w:t>A type of schema that tells Google about your physical business location, contact info, and hours.</w:t>
            </w:r>
          </w:p>
        </w:tc>
      </w:tr>
      <w:tr w:rsidR="00C15872" w14:paraId="41A66F96" w14:textId="77777777" w:rsidTr="00C158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B51B5E7" w14:textId="77777777" w:rsidR="00C15872" w:rsidRDefault="00000000">
            <w:r>
              <w:t>FAQPage</w:t>
            </w:r>
          </w:p>
        </w:tc>
        <w:tc>
          <w:tcPr>
            <w:tcW w:w="4320" w:type="dxa"/>
          </w:tcPr>
          <w:p w14:paraId="58BC0F5E" w14:textId="77777777" w:rsidR="00C15872" w:rsidRDefault="00000000">
            <w:pPr>
              <w:cnfStyle w:val="000000010000" w:firstRow="0" w:lastRow="0" w:firstColumn="0" w:lastColumn="0" w:oddVBand="0" w:evenVBand="0" w:oddHBand="0" w:evenHBand="1" w:firstRowFirstColumn="0" w:firstRowLastColumn="0" w:lastRowFirstColumn="0" w:lastRowLastColumn="0"/>
            </w:pPr>
            <w:r>
              <w:t>Schema used to tag a list of frequently asked questions and their answers, often shown in search results.</w:t>
            </w:r>
          </w:p>
        </w:tc>
      </w:tr>
      <w:tr w:rsidR="00C15872" w14:paraId="32226658" w14:textId="77777777" w:rsidTr="00C15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9139BDE" w14:textId="77777777" w:rsidR="00C15872" w:rsidRDefault="00000000">
            <w:r>
              <w:t>Product</w:t>
            </w:r>
          </w:p>
        </w:tc>
        <w:tc>
          <w:tcPr>
            <w:tcW w:w="4320" w:type="dxa"/>
          </w:tcPr>
          <w:p w14:paraId="704F6D56" w14:textId="77777777" w:rsidR="00C15872" w:rsidRDefault="00000000">
            <w:pPr>
              <w:cnfStyle w:val="000000100000" w:firstRow="0" w:lastRow="0" w:firstColumn="0" w:lastColumn="0" w:oddVBand="0" w:evenVBand="0" w:oddHBand="1" w:evenHBand="0" w:firstRowFirstColumn="0" w:firstRowLastColumn="0" w:lastRowFirstColumn="0" w:lastRowLastColumn="0"/>
            </w:pPr>
            <w:r>
              <w:t>Used to describe products for sale, including names, images, prices, and reviews.</w:t>
            </w:r>
          </w:p>
        </w:tc>
      </w:tr>
      <w:tr w:rsidR="00C15872" w14:paraId="5F184E29" w14:textId="77777777" w:rsidTr="00C158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CBCF93C" w14:textId="77777777" w:rsidR="00C15872" w:rsidRDefault="00000000">
            <w:r>
              <w:t>Review</w:t>
            </w:r>
          </w:p>
        </w:tc>
        <w:tc>
          <w:tcPr>
            <w:tcW w:w="4320" w:type="dxa"/>
          </w:tcPr>
          <w:p w14:paraId="28B266A3" w14:textId="77777777" w:rsidR="00C15872" w:rsidRDefault="00000000">
            <w:pPr>
              <w:cnfStyle w:val="000000010000" w:firstRow="0" w:lastRow="0" w:firstColumn="0" w:lastColumn="0" w:oddVBand="0" w:evenVBand="0" w:oddHBand="0" w:evenHBand="1" w:firstRowFirstColumn="0" w:firstRowLastColumn="0" w:lastRowFirstColumn="0" w:lastRowLastColumn="0"/>
            </w:pPr>
            <w:r>
              <w:t>Highlights customer reviews or testimonials to build trust and improve search visibility.</w:t>
            </w:r>
          </w:p>
        </w:tc>
      </w:tr>
      <w:tr w:rsidR="00C15872" w14:paraId="47370238" w14:textId="77777777" w:rsidTr="00C15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27B57A8" w14:textId="77777777" w:rsidR="00C15872" w:rsidRDefault="00000000">
            <w:r>
              <w:t>Article</w:t>
            </w:r>
          </w:p>
        </w:tc>
        <w:tc>
          <w:tcPr>
            <w:tcW w:w="4320" w:type="dxa"/>
          </w:tcPr>
          <w:p w14:paraId="10DE9CEE" w14:textId="77777777" w:rsidR="00C15872" w:rsidRDefault="00000000">
            <w:pPr>
              <w:cnfStyle w:val="000000100000" w:firstRow="0" w:lastRow="0" w:firstColumn="0" w:lastColumn="0" w:oddVBand="0" w:evenVBand="0" w:oddHBand="1" w:evenHBand="0" w:firstRowFirstColumn="0" w:firstRowLastColumn="0" w:lastRowFirstColumn="0" w:lastRowLastColumn="0"/>
            </w:pPr>
            <w:r>
              <w:t>Defines blog posts or news articles, helping Google better understand your content.</w:t>
            </w:r>
          </w:p>
        </w:tc>
      </w:tr>
      <w:tr w:rsidR="00C15872" w14:paraId="571FA867" w14:textId="77777777" w:rsidTr="00C158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45CFB2F" w14:textId="77777777" w:rsidR="00C15872" w:rsidRDefault="00000000">
            <w:r>
              <w:t>BreadcrumbList</w:t>
            </w:r>
          </w:p>
        </w:tc>
        <w:tc>
          <w:tcPr>
            <w:tcW w:w="4320" w:type="dxa"/>
          </w:tcPr>
          <w:p w14:paraId="1E1CEF93" w14:textId="77777777" w:rsidR="00C15872" w:rsidRDefault="00000000">
            <w:pPr>
              <w:cnfStyle w:val="000000010000" w:firstRow="0" w:lastRow="0" w:firstColumn="0" w:lastColumn="0" w:oddVBand="0" w:evenVBand="0" w:oddHBand="0" w:evenHBand="1" w:firstRowFirstColumn="0" w:firstRowLastColumn="0" w:lastRowFirstColumn="0" w:lastRowLastColumn="0"/>
            </w:pPr>
            <w:r>
              <w:t>Helps Google understand the page's location in the site hierarchy, shown as breadcrumb trails in search.</w:t>
            </w:r>
          </w:p>
        </w:tc>
      </w:tr>
      <w:tr w:rsidR="00C15872" w14:paraId="3C9CB0D9" w14:textId="77777777" w:rsidTr="00C15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48C54A0" w14:textId="77777777" w:rsidR="00C15872" w:rsidRDefault="00000000">
            <w:r>
              <w:t>WebPage</w:t>
            </w:r>
          </w:p>
        </w:tc>
        <w:tc>
          <w:tcPr>
            <w:tcW w:w="4320" w:type="dxa"/>
          </w:tcPr>
          <w:p w14:paraId="46977CD4" w14:textId="77777777" w:rsidR="00C15872" w:rsidRDefault="00000000">
            <w:pPr>
              <w:cnfStyle w:val="000000100000" w:firstRow="0" w:lastRow="0" w:firstColumn="0" w:lastColumn="0" w:oddVBand="0" w:evenVBand="0" w:oddHBand="1" w:evenHBand="0" w:firstRowFirstColumn="0" w:firstRowLastColumn="0" w:lastRowFirstColumn="0" w:lastRowLastColumn="0"/>
            </w:pPr>
            <w:r>
              <w:t>Describes general web content when no other type fits; often used as a base schema.</w:t>
            </w:r>
          </w:p>
        </w:tc>
      </w:tr>
      <w:tr w:rsidR="00C15872" w14:paraId="0911BA1A" w14:textId="77777777" w:rsidTr="00C158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2395AE2" w14:textId="77777777" w:rsidR="00C15872" w:rsidRDefault="00000000">
            <w:r>
              <w:t>HowTo</w:t>
            </w:r>
          </w:p>
        </w:tc>
        <w:tc>
          <w:tcPr>
            <w:tcW w:w="4320" w:type="dxa"/>
          </w:tcPr>
          <w:p w14:paraId="4D607913" w14:textId="77777777" w:rsidR="00C15872" w:rsidRDefault="00000000">
            <w:pPr>
              <w:cnfStyle w:val="000000010000" w:firstRow="0" w:lastRow="0" w:firstColumn="0" w:lastColumn="0" w:oddVBand="0" w:evenVBand="0" w:oddHBand="0" w:evenHBand="1" w:firstRowFirstColumn="0" w:firstRowLastColumn="0" w:lastRowFirstColumn="0" w:lastRowLastColumn="0"/>
            </w:pPr>
            <w:r>
              <w:t>Useful for tutorials or step-by-step guides; enhances visibility with rich results.</w:t>
            </w:r>
          </w:p>
        </w:tc>
      </w:tr>
      <w:tr w:rsidR="00C15872" w14:paraId="2034B3FE" w14:textId="77777777" w:rsidTr="00C15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81D3604" w14:textId="77777777" w:rsidR="00C15872" w:rsidRDefault="00000000">
            <w:r>
              <w:t>Event</w:t>
            </w:r>
          </w:p>
        </w:tc>
        <w:tc>
          <w:tcPr>
            <w:tcW w:w="4320" w:type="dxa"/>
          </w:tcPr>
          <w:p w14:paraId="63ADDE44" w14:textId="77777777" w:rsidR="00C15872" w:rsidRDefault="00000000">
            <w:pPr>
              <w:cnfStyle w:val="000000100000" w:firstRow="0" w:lastRow="0" w:firstColumn="0" w:lastColumn="0" w:oddVBand="0" w:evenVBand="0" w:oddHBand="1" w:evenHBand="0" w:firstRowFirstColumn="0" w:firstRowLastColumn="0" w:lastRowFirstColumn="0" w:lastRowLastColumn="0"/>
            </w:pPr>
            <w:r>
              <w:t>Used to mark up events like webinars, classes, or open houses with date, time, and location.</w:t>
            </w:r>
          </w:p>
        </w:tc>
      </w:tr>
      <w:tr w:rsidR="00C15872" w14:paraId="3F68AFA5" w14:textId="77777777" w:rsidTr="00C158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0E9D039" w14:textId="77777777" w:rsidR="00C15872" w:rsidRDefault="00000000">
            <w:r>
              <w:t>Service</w:t>
            </w:r>
          </w:p>
        </w:tc>
        <w:tc>
          <w:tcPr>
            <w:tcW w:w="4320" w:type="dxa"/>
          </w:tcPr>
          <w:p w14:paraId="44E5CFFB" w14:textId="77777777" w:rsidR="00C15872" w:rsidRDefault="00000000">
            <w:pPr>
              <w:cnfStyle w:val="000000010000" w:firstRow="0" w:lastRow="0" w:firstColumn="0" w:lastColumn="0" w:oddVBand="0" w:evenVBand="0" w:oddHBand="0" w:evenHBand="1" w:firstRowFirstColumn="0" w:firstRowLastColumn="0" w:lastRowFirstColumn="0" w:lastRowLastColumn="0"/>
            </w:pPr>
            <w:r>
              <w:t>Describes services offered by your business; can be added to individual pages about each service.</w:t>
            </w:r>
          </w:p>
        </w:tc>
      </w:tr>
      <w:tr w:rsidR="00C15872" w14:paraId="3A5ABCED" w14:textId="77777777" w:rsidTr="00C15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E271027" w14:textId="77777777" w:rsidR="00C15872" w:rsidRDefault="00000000">
            <w:r>
              <w:t>SameAs</w:t>
            </w:r>
          </w:p>
        </w:tc>
        <w:tc>
          <w:tcPr>
            <w:tcW w:w="4320" w:type="dxa"/>
          </w:tcPr>
          <w:p w14:paraId="2BA37F63" w14:textId="77777777" w:rsidR="00C15872" w:rsidRDefault="00000000">
            <w:pPr>
              <w:cnfStyle w:val="000000100000" w:firstRow="0" w:lastRow="0" w:firstColumn="0" w:lastColumn="0" w:oddVBand="0" w:evenVBand="0" w:oddHBand="1" w:evenHBand="0" w:firstRowFirstColumn="0" w:firstRowLastColumn="0" w:lastRowFirstColumn="0" w:lastRowLastColumn="0"/>
            </w:pPr>
            <w:r>
              <w:t>Connects your business to official social media or directory pages, reinforcing trust.</w:t>
            </w:r>
          </w:p>
        </w:tc>
      </w:tr>
      <w:tr w:rsidR="00C15872" w14:paraId="1362CE6B" w14:textId="77777777" w:rsidTr="00C158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60EA045" w14:textId="77777777" w:rsidR="00C15872" w:rsidRDefault="00000000">
            <w:r>
              <w:t>JSON-LD</w:t>
            </w:r>
          </w:p>
        </w:tc>
        <w:tc>
          <w:tcPr>
            <w:tcW w:w="4320" w:type="dxa"/>
          </w:tcPr>
          <w:p w14:paraId="3A275E8B" w14:textId="77777777" w:rsidR="00C15872" w:rsidRDefault="00000000">
            <w:pPr>
              <w:cnfStyle w:val="000000010000" w:firstRow="0" w:lastRow="0" w:firstColumn="0" w:lastColumn="0" w:oddVBand="0" w:evenVBand="0" w:oddHBand="0" w:evenHBand="1" w:firstRowFirstColumn="0" w:firstRowLastColumn="0" w:lastRowFirstColumn="0" w:lastRowLastColumn="0"/>
            </w:pPr>
            <w:r>
              <w:t>The standard format Google prefers for writing schema markup. It’s embedded in your page header or body.</w:t>
            </w:r>
          </w:p>
        </w:tc>
      </w:tr>
    </w:tbl>
    <w:p w14:paraId="1D87ADDA" w14:textId="627FCA27" w:rsidR="00C15872" w:rsidRDefault="00C15872" w:rsidP="00BE0B8D"/>
    <w:sectPr w:rsidR="00C1587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7717904">
    <w:abstractNumId w:val="8"/>
  </w:num>
  <w:num w:numId="2" w16cid:durableId="1763989562">
    <w:abstractNumId w:val="6"/>
  </w:num>
  <w:num w:numId="3" w16cid:durableId="1522932421">
    <w:abstractNumId w:val="5"/>
  </w:num>
  <w:num w:numId="4" w16cid:durableId="229852531">
    <w:abstractNumId w:val="4"/>
  </w:num>
  <w:num w:numId="5" w16cid:durableId="1655335085">
    <w:abstractNumId w:val="7"/>
  </w:num>
  <w:num w:numId="6" w16cid:durableId="1177839997">
    <w:abstractNumId w:val="3"/>
  </w:num>
  <w:num w:numId="7" w16cid:durableId="145127344">
    <w:abstractNumId w:val="2"/>
  </w:num>
  <w:num w:numId="8" w16cid:durableId="1816677113">
    <w:abstractNumId w:val="1"/>
  </w:num>
  <w:num w:numId="9" w16cid:durableId="193764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47635"/>
    <w:rsid w:val="0065406B"/>
    <w:rsid w:val="008E11B2"/>
    <w:rsid w:val="00AA1D8D"/>
    <w:rsid w:val="00B47730"/>
    <w:rsid w:val="00BE0B8D"/>
    <w:rsid w:val="00C15872"/>
    <w:rsid w:val="00CB0664"/>
    <w:rsid w:val="00DF792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AAB7EF"/>
  <w14:defaultImageDpi w14:val="300"/>
  <w15:docId w15:val="{9D428E6B-265E-47FE-BF62-5657409D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 Griffith</cp:lastModifiedBy>
  <cp:revision>3</cp:revision>
  <dcterms:created xsi:type="dcterms:W3CDTF">2025-10-27T14:31:00Z</dcterms:created>
  <dcterms:modified xsi:type="dcterms:W3CDTF">2025-10-27T14:33:00Z</dcterms:modified>
  <cp:category/>
</cp:coreProperties>
</file>